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CA0BD" w14:textId="77777777" w:rsidR="00FE0736" w:rsidRPr="00524F38" w:rsidRDefault="00524F38">
      <w:pPr>
        <w:rPr>
          <w:b/>
          <w:sz w:val="28"/>
        </w:rPr>
      </w:pPr>
      <w:r w:rsidRPr="00524F38">
        <w:rPr>
          <w:b/>
          <w:sz w:val="28"/>
        </w:rPr>
        <w:t>PEG Working Papers Index</w:t>
      </w:r>
    </w:p>
    <w:p w14:paraId="79CF429B" w14:textId="77777777" w:rsidR="00524F38" w:rsidRDefault="00524F38" w:rsidP="00524F38">
      <w:pPr>
        <w:pStyle w:val="ListParagraph"/>
        <w:numPr>
          <w:ilvl w:val="0"/>
          <w:numId w:val="1"/>
        </w:numPr>
      </w:pPr>
      <w:r>
        <w:t>Excel version of report tables</w:t>
      </w:r>
    </w:p>
    <w:p w14:paraId="1F3B2D3F" w14:textId="77777777" w:rsidR="00994363" w:rsidRDefault="00994363" w:rsidP="00994363">
      <w:pPr>
        <w:pStyle w:val="ListParagraph"/>
        <w:numPr>
          <w:ilvl w:val="1"/>
          <w:numId w:val="1"/>
        </w:numPr>
      </w:pPr>
      <w:r>
        <w:t xml:space="preserve">PEG – </w:t>
      </w:r>
      <w:proofErr w:type="spellStart"/>
      <w:r>
        <w:t>Amalco</w:t>
      </w:r>
      <w:proofErr w:type="spellEnd"/>
      <w:r>
        <w:t xml:space="preserve"> tables Final WP.xls</w:t>
      </w:r>
    </w:p>
    <w:p w14:paraId="3C4383F5" w14:textId="77777777" w:rsidR="00524F38" w:rsidRDefault="00524F38" w:rsidP="00524F38">
      <w:pPr>
        <w:pStyle w:val="ListParagraph"/>
        <w:numPr>
          <w:ilvl w:val="0"/>
          <w:numId w:val="1"/>
        </w:numPr>
      </w:pPr>
      <w:r>
        <w:t>Support for table 1</w:t>
      </w:r>
    </w:p>
    <w:p w14:paraId="052A1F15" w14:textId="77777777" w:rsidR="00524F38" w:rsidRDefault="00994363" w:rsidP="00524F38">
      <w:pPr>
        <w:pStyle w:val="ListParagraph"/>
        <w:numPr>
          <w:ilvl w:val="1"/>
          <w:numId w:val="1"/>
        </w:numPr>
      </w:pPr>
      <w:r>
        <w:t>Table 1 WP.xls</w:t>
      </w:r>
    </w:p>
    <w:p w14:paraId="3BF70A46" w14:textId="69748108" w:rsidR="00524F38" w:rsidRDefault="00524F38" w:rsidP="00524F38">
      <w:pPr>
        <w:pStyle w:val="ListParagraph"/>
        <w:numPr>
          <w:ilvl w:val="0"/>
          <w:numId w:val="1"/>
        </w:numPr>
      </w:pPr>
      <w:r>
        <w:t>Support for table 2</w:t>
      </w:r>
      <w:r w:rsidR="000D30CD">
        <w:t xml:space="preserve"> </w:t>
      </w:r>
    </w:p>
    <w:p w14:paraId="0F51E843" w14:textId="57442FE1" w:rsidR="00A23561" w:rsidRDefault="0068313E" w:rsidP="00524F38">
      <w:pPr>
        <w:pStyle w:val="ListParagraph"/>
        <w:numPr>
          <w:ilvl w:val="1"/>
          <w:numId w:val="1"/>
        </w:numPr>
      </w:pPr>
      <w:r>
        <w:t>Attachment EGD-Union 1a2.zip</w:t>
      </w:r>
    </w:p>
    <w:p w14:paraId="4B905753" w14:textId="6EB1905C" w:rsidR="0068313E" w:rsidRDefault="0068313E" w:rsidP="00524F38">
      <w:pPr>
        <w:pStyle w:val="ListParagraph"/>
        <w:numPr>
          <w:ilvl w:val="1"/>
          <w:numId w:val="1"/>
        </w:numPr>
      </w:pPr>
      <w:r>
        <w:t>Attachment EGD-Union 1a3.zip</w:t>
      </w:r>
    </w:p>
    <w:p w14:paraId="2CFC10A2" w14:textId="5A994026" w:rsidR="0068313E" w:rsidRDefault="0068313E" w:rsidP="00524F38">
      <w:pPr>
        <w:pStyle w:val="ListParagraph"/>
        <w:numPr>
          <w:ilvl w:val="1"/>
          <w:numId w:val="1"/>
        </w:numPr>
      </w:pPr>
      <w:r>
        <w:t>Attachment EGD-Union 1a4.zip</w:t>
      </w:r>
    </w:p>
    <w:p w14:paraId="443EDF33" w14:textId="0D97042E" w:rsidR="0068313E" w:rsidRDefault="0068313E" w:rsidP="00524F38">
      <w:pPr>
        <w:pStyle w:val="ListParagraph"/>
        <w:numPr>
          <w:ilvl w:val="1"/>
          <w:numId w:val="1"/>
        </w:numPr>
      </w:pPr>
      <w:r>
        <w:t>Attachment EGD-Union 1a5.zip</w:t>
      </w:r>
    </w:p>
    <w:p w14:paraId="75880C09" w14:textId="63E88CC5" w:rsidR="0068313E" w:rsidRDefault="0068313E" w:rsidP="00524F38">
      <w:pPr>
        <w:pStyle w:val="ListParagraph"/>
        <w:numPr>
          <w:ilvl w:val="1"/>
          <w:numId w:val="1"/>
        </w:numPr>
      </w:pPr>
      <w:r>
        <w:t>Attachment EGD-Union 1a6.zip</w:t>
      </w:r>
    </w:p>
    <w:p w14:paraId="54481B18" w14:textId="3644F12F" w:rsidR="00524F38" w:rsidRDefault="00524F38" w:rsidP="00524F38">
      <w:pPr>
        <w:pStyle w:val="ListParagraph"/>
        <w:numPr>
          <w:ilvl w:val="0"/>
          <w:numId w:val="1"/>
        </w:numPr>
      </w:pPr>
      <w:r>
        <w:t>Support for table 3</w:t>
      </w:r>
      <w:r w:rsidR="000D30CD">
        <w:t xml:space="preserve"> </w:t>
      </w:r>
    </w:p>
    <w:p w14:paraId="6D444FDE" w14:textId="77777777" w:rsidR="00524F38" w:rsidRDefault="00524F38" w:rsidP="00524F38">
      <w:pPr>
        <w:pStyle w:val="ListParagraph"/>
        <w:numPr>
          <w:ilvl w:val="1"/>
          <w:numId w:val="1"/>
        </w:numPr>
      </w:pPr>
      <w:r>
        <w:t>NERA Industry TFP Study (PEG).xls</w:t>
      </w:r>
    </w:p>
    <w:p w14:paraId="70B8E3EB" w14:textId="66E3CD80" w:rsidR="00524F38" w:rsidRDefault="00524F38" w:rsidP="00524F38">
      <w:pPr>
        <w:pStyle w:val="ListParagraph"/>
        <w:numPr>
          <w:ilvl w:val="0"/>
          <w:numId w:val="1"/>
        </w:numPr>
      </w:pPr>
      <w:r>
        <w:t>Support for table 4: Variations on Union and Enbridge TFP results</w:t>
      </w:r>
    </w:p>
    <w:p w14:paraId="000C9A59" w14:textId="77777777" w:rsidR="00524F38" w:rsidRDefault="00524F38" w:rsidP="00524F38">
      <w:pPr>
        <w:pStyle w:val="ListParagraph"/>
        <w:numPr>
          <w:ilvl w:val="1"/>
          <w:numId w:val="1"/>
        </w:numPr>
      </w:pPr>
      <w:r>
        <w:t>Union Study TFP Calculation (PEG)</w:t>
      </w:r>
      <w:r w:rsidR="002D2817">
        <w:t>.xls</w:t>
      </w:r>
    </w:p>
    <w:p w14:paraId="7E89F210" w14:textId="77777777" w:rsidR="00524F38" w:rsidRDefault="00524F38" w:rsidP="00524F38">
      <w:pPr>
        <w:pStyle w:val="ListParagraph"/>
        <w:numPr>
          <w:ilvl w:val="1"/>
          <w:numId w:val="1"/>
        </w:numPr>
      </w:pPr>
      <w:r>
        <w:t>Union Study Capital Calculation (PEG)</w:t>
      </w:r>
      <w:r w:rsidR="002D2817">
        <w:t>.xls</w:t>
      </w:r>
    </w:p>
    <w:p w14:paraId="0D1856B0" w14:textId="77777777" w:rsidR="00524F38" w:rsidRDefault="00524F38" w:rsidP="00524F38">
      <w:pPr>
        <w:pStyle w:val="ListParagraph"/>
        <w:numPr>
          <w:ilvl w:val="1"/>
          <w:numId w:val="1"/>
        </w:numPr>
      </w:pPr>
      <w:r>
        <w:t>Enbridge Study TFP Calculation (PEG)</w:t>
      </w:r>
      <w:r w:rsidR="002D2817">
        <w:t>.xls</w:t>
      </w:r>
    </w:p>
    <w:p w14:paraId="79C25D66" w14:textId="27228565" w:rsidR="00524F38" w:rsidRDefault="00524F38" w:rsidP="00524F38">
      <w:pPr>
        <w:pStyle w:val="ListParagraph"/>
        <w:numPr>
          <w:ilvl w:val="1"/>
          <w:numId w:val="1"/>
        </w:numPr>
      </w:pPr>
      <w:r>
        <w:t>Enbridge Study Capital Calculation (PEG)</w:t>
      </w:r>
      <w:r w:rsidR="002D2817">
        <w:t>.xls</w:t>
      </w:r>
    </w:p>
    <w:p w14:paraId="72643B8B" w14:textId="43584CD9" w:rsidR="007D7A5A" w:rsidRDefault="007D7A5A" w:rsidP="00524F38">
      <w:pPr>
        <w:pStyle w:val="ListParagraph"/>
        <w:numPr>
          <w:ilvl w:val="1"/>
          <w:numId w:val="1"/>
        </w:numPr>
      </w:pPr>
      <w:r>
        <w:t>Canadian Capital Stock Deflator.xlsx</w:t>
      </w:r>
    </w:p>
    <w:p w14:paraId="30860C7D" w14:textId="0F527E90" w:rsidR="00524F38" w:rsidRDefault="00524F38" w:rsidP="00524F38">
      <w:pPr>
        <w:pStyle w:val="ListParagraph"/>
        <w:numPr>
          <w:ilvl w:val="0"/>
          <w:numId w:val="1"/>
        </w:numPr>
      </w:pPr>
      <w:r>
        <w:t>Support for tables 5 and 6</w:t>
      </w:r>
      <w:r w:rsidR="001E4EA0">
        <w:t xml:space="preserve"> (forthcoming if confidentiality agreement is signed)</w:t>
      </w:r>
    </w:p>
    <w:p w14:paraId="21DCA2AA" w14:textId="6B6D4272" w:rsidR="001E4EA0" w:rsidRDefault="001E4EA0" w:rsidP="001E4EA0">
      <w:bookmarkStart w:id="0" w:name="_GoBack"/>
      <w:bookmarkEnd w:id="0"/>
      <w:r>
        <w:t xml:space="preserve">Items 1, 2, </w:t>
      </w:r>
      <w:r w:rsidR="0068313E">
        <w:t xml:space="preserve">4, and 5 are found in the zip file Attachment EGD-Union 1a1.  Item 3, the depreciation studies relied upon for Table 2 is broken into 5 zipped files. </w:t>
      </w:r>
    </w:p>
    <w:sectPr w:rsidR="001E4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73297A"/>
    <w:multiLevelType w:val="hybridMultilevel"/>
    <w:tmpl w:val="EBFA5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F38"/>
    <w:rsid w:val="000D30CD"/>
    <w:rsid w:val="001E4EA0"/>
    <w:rsid w:val="002B00D6"/>
    <w:rsid w:val="002D2817"/>
    <w:rsid w:val="0048517E"/>
    <w:rsid w:val="004971A6"/>
    <w:rsid w:val="00524F38"/>
    <w:rsid w:val="006060ED"/>
    <w:rsid w:val="0068313E"/>
    <w:rsid w:val="007D7A5A"/>
    <w:rsid w:val="00840B8A"/>
    <w:rsid w:val="00994363"/>
    <w:rsid w:val="00A21D47"/>
    <w:rsid w:val="00A23561"/>
    <w:rsid w:val="00A96C01"/>
    <w:rsid w:val="00BA5575"/>
    <w:rsid w:val="00C41558"/>
    <w:rsid w:val="00C51591"/>
    <w:rsid w:val="00C65ADF"/>
    <w:rsid w:val="00C71983"/>
    <w:rsid w:val="00C97F9C"/>
    <w:rsid w:val="00CB74CA"/>
    <w:rsid w:val="00CC1B31"/>
    <w:rsid w:val="00D86ADD"/>
    <w:rsid w:val="00DC2F76"/>
    <w:rsid w:val="00E20DE3"/>
    <w:rsid w:val="00E8298E"/>
    <w:rsid w:val="00FB39DE"/>
    <w:rsid w:val="00FF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4880D"/>
  <w15:chartTrackingRefBased/>
  <w15:docId w15:val="{F935D857-E214-4847-AF6B-D429A78C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F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B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Hovde</dc:creator>
  <cp:keywords/>
  <dc:description/>
  <cp:lastModifiedBy>Matthew Makos</cp:lastModifiedBy>
  <cp:revision>7</cp:revision>
  <cp:lastPrinted>2018-04-27T19:00:00Z</cp:lastPrinted>
  <dcterms:created xsi:type="dcterms:W3CDTF">2018-04-27T17:15:00Z</dcterms:created>
  <dcterms:modified xsi:type="dcterms:W3CDTF">2018-04-27T19:12:00Z</dcterms:modified>
</cp:coreProperties>
</file>